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7"/>
        <w:gridCol w:w="6"/>
        <w:gridCol w:w="6"/>
        <w:gridCol w:w="6"/>
        <w:gridCol w:w="6"/>
        <w:gridCol w:w="6"/>
        <w:gridCol w:w="6"/>
        <w:gridCol w:w="6"/>
        <w:gridCol w:w="9190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8C1A6A" w:rsidTr="008C1A6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C1A6A" w:rsidRDefault="008C1A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9292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7D7D7D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6F6F6F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0" w:type="dxa"/>
              <w:shd w:val="clear" w:color="auto" w:fill="CCCCC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1A6A">
              <w:trPr>
                <w:trHeight w:val="120"/>
                <w:tblCellSpacing w:w="0" w:type="dxa"/>
                <w:jc w:val="center"/>
              </w:trPr>
              <w:tc>
                <w:tcPr>
                  <w:tcW w:w="9000" w:type="dxa"/>
                  <w:shd w:val="clear" w:color="auto" w:fill="CCCCCC"/>
                  <w:vAlign w:val="center"/>
                  <w:hideMark/>
                </w:tcPr>
                <w:p w:rsidR="008C1A6A" w:rsidRDefault="008C1A6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Style w:val="Strong"/>
                      <w:rFonts w:ascii="Arial" w:eastAsia="Times New Roman" w:hAnsi="Arial" w:cs="Arial"/>
                      <w:color w:val="000000"/>
                      <w:sz w:val="15"/>
                      <w:szCs w:val="15"/>
                    </w:rPr>
                    <w:t>North American's Sales Concepts</w:t>
                  </w:r>
                </w:p>
              </w:tc>
            </w:tr>
          </w:tbl>
          <w:p w:rsidR="008C1A6A" w:rsidRDefault="008C1A6A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8C1A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0"/>
                  </w:tblGrid>
                  <w:tr w:rsidR="008C1A6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90"/>
                          <w:gridCol w:w="5040"/>
                        </w:tblGrid>
                        <w:tr w:rsidR="008C1A6A">
                          <w:trPr>
                            <w:tblCellSpacing w:w="0" w:type="dxa"/>
                          </w:trPr>
                          <w:tc>
                            <w:tcPr>
                              <w:tcW w:w="3180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C1A6A" w:rsidRDefault="008C1A6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2524125" cy="1981200"/>
                                    <wp:effectExtent l="0" t="0" r="9525" b="0"/>
                                    <wp:docPr id="41" name="Picture 41" descr="NA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NAlogo" descr="NA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4125" cy="1981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8C1A6A" w:rsidRDefault="008C1A6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3190875" cy="1981200"/>
                                    <wp:effectExtent l="0" t="0" r="9525" b="0"/>
                                    <wp:docPr id="40" name="Picture 40" descr="OurWebsi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17" descr="OurWebsi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90875" cy="1981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C1A6A">
                          <w:trPr>
                            <w:tblCellSpacing w:w="0" w:type="dxa"/>
                          </w:trPr>
                          <w:tc>
                            <w:tcPr>
                              <w:tcW w:w="3180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8C1A6A" w:rsidRDefault="008C1A6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2524125" cy="1162050"/>
                                    <wp:effectExtent l="0" t="0" r="9525" b="0"/>
                                    <wp:docPr id="39" name="Picture 39" descr="NA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NA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4125" cy="1162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8C1A6A" w:rsidRDefault="008C1A6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3190875" cy="1162050"/>
                                    <wp:effectExtent l="0" t="0" r="9525" b="0"/>
                                    <wp:docPr id="38" name="Picture 38" descr="OurWebsit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OurWebsi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90875" cy="1162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C1A6A" w:rsidRDefault="008C1A6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C1A6A" w:rsidRDefault="008C1A6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C1A6A" w:rsidRDefault="008C1A6A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1A6A">
              <w:trPr>
                <w:trHeight w:val="3810"/>
                <w:tblCellSpacing w:w="0" w:type="dxa"/>
                <w:jc w:val="center"/>
              </w:trPr>
              <w:tc>
                <w:tcPr>
                  <w:tcW w:w="9000" w:type="dxa"/>
                  <w:shd w:val="clear" w:color="auto" w:fill="FFFFFF"/>
                  <w:hideMark/>
                </w:tcPr>
                <w:p w:rsidR="008C1A6A" w:rsidRDefault="008C1A6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000" cy="3810000"/>
                        <wp:effectExtent l="0" t="0" r="0" b="0"/>
                        <wp:docPr id="37" name="Picture 37" descr="Main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Main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81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1A6A" w:rsidRDefault="008C1A6A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1A6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1A6A" w:rsidRDefault="008C1A6A">
                  <w:pPr>
                    <w:pStyle w:val="NormalWeb"/>
                    <w:rPr>
                      <w:color w:val="000000"/>
                    </w:rPr>
                  </w:pPr>
                  <w:r>
                    <w:rPr>
                      <w:rStyle w:val="Strong"/>
                      <w:color w:val="000000"/>
                    </w:rPr>
                    <w:t>Open your sales potential with new sales concepts</w:t>
                  </w:r>
                </w:p>
                <w:p w:rsidR="008C1A6A" w:rsidRDefault="008C1A6A">
                  <w:pPr>
                    <w:pStyle w:val="NormalWeb"/>
                  </w:pPr>
                  <w:r>
                    <w:t xml:space="preserve">Put fresh life insurance sales ideas to work. From brochures to videos, access our latest educational and marketing materials—even on the go! </w:t>
                  </w:r>
                </w:p>
                <w:p w:rsidR="008C1A6A" w:rsidRDefault="008C1A6A">
                  <w:pPr>
                    <w:pStyle w:val="NormalWeb"/>
                  </w:pPr>
                  <w:r>
                    <w:lastRenderedPageBreak/>
                    <w:t>Discover these innovative resources to help grow your business:</w:t>
                  </w:r>
                </w:p>
                <w:p w:rsidR="008C1A6A" w:rsidRDefault="008C1A6A" w:rsidP="00F10028">
                  <w:pPr>
                    <w:numPr>
                      <w:ilvl w:val="0"/>
                      <w:numId w:val="1"/>
                    </w:numPr>
                    <w:spacing w:before="75" w:after="100" w:afterAutospacing="1"/>
                    <w:ind w:left="1620" w:right="900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Arial"/>
                      <w:sz w:val="26"/>
                      <w:szCs w:val="26"/>
                    </w:rPr>
                    <w:t>robust sales concept library</w:t>
                  </w:r>
                </w:p>
                <w:p w:rsidR="008C1A6A" w:rsidRDefault="008C1A6A" w:rsidP="00F10028">
                  <w:pPr>
                    <w:numPr>
                      <w:ilvl w:val="0"/>
                      <w:numId w:val="1"/>
                    </w:numPr>
                    <w:spacing w:before="75" w:after="100" w:afterAutospacing="1"/>
                    <w:ind w:left="1620" w:right="900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Arial"/>
                      <w:sz w:val="26"/>
                      <w:szCs w:val="26"/>
                    </w:rPr>
                    <w:t>comprehensive product information</w:t>
                  </w:r>
                </w:p>
                <w:p w:rsidR="008C1A6A" w:rsidRDefault="008C1A6A" w:rsidP="00F10028">
                  <w:pPr>
                    <w:numPr>
                      <w:ilvl w:val="0"/>
                      <w:numId w:val="1"/>
                    </w:numPr>
                    <w:spacing w:before="75" w:after="100" w:afterAutospacing="1"/>
                    <w:ind w:left="1620" w:right="900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Arial"/>
                      <w:sz w:val="26"/>
                      <w:szCs w:val="26"/>
                    </w:rPr>
                    <w:t>social media training and tips</w:t>
                  </w:r>
                </w:p>
                <w:p w:rsidR="008C1A6A" w:rsidRDefault="008C1A6A" w:rsidP="00F10028">
                  <w:pPr>
                    <w:numPr>
                      <w:ilvl w:val="0"/>
                      <w:numId w:val="1"/>
                    </w:numPr>
                    <w:spacing w:before="75" w:after="100" w:afterAutospacing="1"/>
                    <w:ind w:left="1620" w:right="900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Arial"/>
                      <w:sz w:val="26"/>
                      <w:szCs w:val="26"/>
                    </w:rPr>
                    <w:t>upcoming web events</w:t>
                  </w:r>
                </w:p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  <w:gridCol w:w="5940"/>
                    <w:gridCol w:w="1530"/>
                  </w:tblGrid>
                  <w:tr w:rsidR="008C1A6A">
                    <w:trPr>
                      <w:tblCellSpacing w:w="0" w:type="dxa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8C1A6A" w:rsidRDefault="008C1A6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3000" w:type="dxa"/>
                        <w:vAlign w:val="center"/>
                        <w:hideMark/>
                      </w:tcPr>
                      <w:p w:rsidR="008C1A6A" w:rsidRDefault="008C1A6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6633"/>
                          </w:rPr>
                          <w:drawing>
                            <wp:inline distT="0" distB="0" distL="0" distR="0">
                              <wp:extent cx="3771900" cy="981075"/>
                              <wp:effectExtent l="0" t="0" r="0" b="9525"/>
                              <wp:docPr id="36" name="Picture 36" descr="Click Here To Discover Your Next Sale">
                                <a:hlinkClick xmlns:a="http://schemas.openxmlformats.org/drawingml/2006/main" r:id="rId1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lick Here To Discover Your Next Sal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71900" cy="981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00" w:type="dxa"/>
                        <w:vAlign w:val="center"/>
                        <w:hideMark/>
                      </w:tcPr>
                      <w:p w:rsidR="008C1A6A" w:rsidRDefault="008C1A6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8C1A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C1A6A" w:rsidRDefault="008C1A6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8C1A6A" w:rsidRDefault="008C1A6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8C1A6A" w:rsidRDefault="008C1A6A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1A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1A6A" w:rsidRDefault="008C1A6A">
                  <w:pPr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  <w:noProof/>
                    </w:rPr>
                    <w:drawing>
                      <wp:inline distT="0" distB="0" distL="0" distR="0">
                        <wp:extent cx="5715000" cy="47625"/>
                        <wp:effectExtent l="0" t="0" r="0" b="9525"/>
                        <wp:docPr id="35" name="Picture 35" descr="Green Stri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eenStripe" descr="Green Strip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1A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0"/>
                    <w:gridCol w:w="6540"/>
                    <w:gridCol w:w="1230"/>
                  </w:tblGrid>
                  <w:tr w:rsidR="008C1A6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006633"/>
                        <w:vAlign w:val="center"/>
                        <w:hideMark/>
                      </w:tcPr>
                      <w:p w:rsidR="008C1A6A" w:rsidRDefault="008C1A6A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noProof/>
                          </w:rPr>
                          <w:drawing>
                            <wp:inline distT="0" distB="0" distL="0" distR="0">
                              <wp:extent cx="781050" cy="1143000"/>
                              <wp:effectExtent l="0" t="0" r="0" b="0"/>
                              <wp:docPr id="34" name="Picture 34" descr="GreenMeshLef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eenMeshLeft" descr="GreenMeshLef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540" w:type="dxa"/>
                        <w:shd w:val="clear" w:color="auto" w:fill="006633"/>
                        <w:vAlign w:val="center"/>
                        <w:hideMark/>
                      </w:tcPr>
                      <w:p w:rsidR="008C1A6A" w:rsidRDefault="008C1A6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t xml:space="preserve">Questions? Call </w:t>
                        </w:r>
                        <w:r>
                          <w:rPr>
                            <w:rStyle w:val="Strong"/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t>Sales Development</w:t>
                        </w:r>
                        <w:r>
                          <w:rPr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br/>
                          <w:t xml:space="preserve">today at </w:t>
                        </w:r>
                        <w:r>
                          <w:rPr>
                            <w:rStyle w:val="Strong"/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t>(800) 800-3656</w:t>
                        </w:r>
                        <w:r>
                          <w:rPr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t xml:space="preserve"> ext. </w:t>
                        </w:r>
                        <w:r>
                          <w:rPr>
                            <w:rStyle w:val="Strong"/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t>10411</w:t>
                        </w:r>
                        <w:r>
                          <w:rPr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t xml:space="preserve"> or </w:t>
                        </w:r>
                        <w:r>
                          <w:rPr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br/>
                          <w:t xml:space="preserve">email at </w:t>
                        </w:r>
                        <w:hyperlink r:id="rId14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1"/>
                              <w:szCs w:val="21"/>
                            </w:rPr>
                            <w:t>salessupport@nacolah.com</w:t>
                          </w:r>
                        </w:hyperlink>
                        <w:r>
                          <w:rPr>
                            <w:rStyle w:val="Strong"/>
                            <w:rFonts w:ascii="Arial" w:eastAsia="Times New Roman" w:hAnsi="Arial" w:cs="Arial"/>
                            <w:color w:val="FFFFFF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006633"/>
                        <w:vAlign w:val="center"/>
                        <w:hideMark/>
                      </w:tcPr>
                      <w:p w:rsidR="008C1A6A" w:rsidRDefault="008C1A6A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noProof/>
                          </w:rPr>
                          <w:drawing>
                            <wp:inline distT="0" distB="0" distL="0" distR="0">
                              <wp:extent cx="781050" cy="1143000"/>
                              <wp:effectExtent l="0" t="0" r="0" b="0"/>
                              <wp:docPr id="33" name="Picture 33" descr="Green Mesh Righ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eenMesh2" descr="Green Mesh Righ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C1A6A" w:rsidRDefault="008C1A6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C1A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1A6A" w:rsidRDefault="008C1A6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000" cy="47625"/>
                        <wp:effectExtent l="0" t="0" r="0" b="9525"/>
                        <wp:docPr id="32" name="Picture 32" descr="Green Stri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eenStripe2" descr="Green Strip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1A6A" w:rsidRDefault="008C1A6A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1A6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1A6A" w:rsidRDefault="008C1A6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828675" cy="142875"/>
                        <wp:effectExtent l="0" t="0" r="9525" b="9525"/>
                        <wp:docPr id="31" name="Picture 31" descr="http://images.nalife.northamericancompany.com/EloquaImages/clients/NorthAmericanLife/%7b3877658d-680c-4f9d-8a86-63bb9ba98acb%7d_white-spac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images.nalife.northamericancompany.com/EloquaImages/clients/NorthAmericanLife/%7b3877658d-680c-4f9d-8a86-63bb9ba98acb%7d_white-spac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1A6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8C1A6A">
                    <w:trPr>
                      <w:trHeight w:val="225"/>
                      <w:tblCellSpacing w:w="0" w:type="dxa"/>
                      <w:jc w:val="center"/>
                    </w:trPr>
                    <w:tc>
                      <w:tcPr>
                        <w:tcW w:w="6000" w:type="dxa"/>
                        <w:shd w:val="clear" w:color="auto" w:fill="FFFFFF"/>
                        <w:vAlign w:val="center"/>
                        <w:hideMark/>
                      </w:tcPr>
                      <w:p w:rsidR="008C1A6A" w:rsidRDefault="008C1A6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8C1A6A" w:rsidRDefault="008C1A6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C1A6A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C1A6A" w:rsidRDefault="008C1A6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828675" cy="142875"/>
                        <wp:effectExtent l="0" t="0" r="9525" b="9525"/>
                        <wp:docPr id="30" name="Picture 30" descr="http://images.nalife.northamericancompany.com/EloquaImages/clients/NorthAmericanLife/%7b3877658d-680c-4f9d-8a86-63bb9ba98acb%7d_white-spac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images.nalife.northamericancompany.com/EloquaImages/clients/NorthAmericanLife/%7b3877658d-680c-4f9d-8a86-63bb9ba98acb%7d_white-spac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1A6A" w:rsidRDefault="008C1A6A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8550"/>
              <w:gridCol w:w="225"/>
            </w:tblGrid>
            <w:tr w:rsidR="008C1A6A">
              <w:trPr>
                <w:tblCellSpacing w:w="0" w:type="dxa"/>
              </w:trPr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C1A6A" w:rsidRDefault="008C1A6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550" w:type="dxa"/>
                  <w:shd w:val="clear" w:color="auto" w:fill="FFFFFF"/>
                  <w:vAlign w:val="center"/>
                  <w:hideMark/>
                </w:tcPr>
                <w:tbl>
                  <w:tblPr>
                    <w:tblW w:w="84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50"/>
                  </w:tblGrid>
                  <w:tr w:rsidR="008C1A6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1A6A" w:rsidRDefault="008C1A6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8C1A6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846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70"/>
                          <w:gridCol w:w="5790"/>
                        </w:tblGrid>
                        <w:tr w:rsidR="008C1A6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vAlign w:val="center"/>
                              <w:hideMark/>
                            </w:tcPr>
                            <w:p w:rsidR="008C1A6A" w:rsidRDefault="008C1A6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C1A6A">
                          <w:trPr>
                            <w:tblCellSpacing w:w="0" w:type="dxa"/>
                          </w:trPr>
                          <w:tc>
                            <w:tcPr>
                              <w:tcW w:w="2655" w:type="dxa"/>
                              <w:vAlign w:val="center"/>
                              <w:hideMark/>
                            </w:tcPr>
                            <w:p w:rsidR="008C1A6A" w:rsidRDefault="008C1A6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1685925" cy="219075"/>
                                    <wp:effectExtent l="0" t="0" r="9525" b="9525"/>
                                    <wp:docPr id="29" name="Picture 29" descr="Sign Of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ignOff" descr="Sign Of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8592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805" w:type="dxa"/>
                              <w:vAlign w:val="center"/>
                              <w:hideMark/>
                            </w:tcPr>
                            <w:p w:rsidR="008C1A6A" w:rsidRDefault="008C1A6A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</w:rPr>
                                <w:t xml:space="preserve">525 W Van Buren | Chicago IL 60607 | </w:t>
                              </w:r>
                              <w:hyperlink r:id="rId18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sz w:val="17"/>
                                    <w:szCs w:val="17"/>
                                  </w:rPr>
                                  <w:t>www.NorthAmericanCompany.com</w:t>
                                </w:r>
                              </w:hyperlink>
                            </w:p>
                          </w:tc>
                        </w:tr>
                        <w:tr w:rsidR="008C1A6A">
                          <w:trPr>
                            <w:trHeight w:val="45"/>
                            <w:tblCellSpacing w:w="0" w:type="dxa"/>
                          </w:trPr>
                          <w:tc>
                            <w:tcPr>
                              <w:tcW w:w="8550" w:type="dxa"/>
                              <w:gridSpan w:val="2"/>
                              <w:shd w:val="clear" w:color="auto" w:fill="006633"/>
                              <w:vAlign w:val="center"/>
                              <w:hideMark/>
                            </w:tcPr>
                            <w:p w:rsidR="008C1A6A" w:rsidRDefault="008C1A6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  <w:tr w:rsidR="008C1A6A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8550" w:type="dxa"/>
                              <w:gridSpan w:val="2"/>
                              <w:shd w:val="clear" w:color="auto" w:fill="FFFFFF"/>
                              <w:vAlign w:val="center"/>
                              <w:hideMark/>
                            </w:tcPr>
                            <w:p w:rsidR="008C1A6A" w:rsidRDefault="008C1A6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C1A6A" w:rsidRDefault="008C1A6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C1A6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85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50"/>
                          <w:gridCol w:w="1800"/>
                        </w:tblGrid>
                        <w:tr w:rsidR="008C1A6A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7350" w:type="dxa"/>
                              <w:hideMark/>
                            </w:tcPr>
                            <w:p w:rsidR="008C1A6A" w:rsidRDefault="008C1A6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999999"/>
                                  <w:sz w:val="15"/>
                                  <w:szCs w:val="15"/>
                                </w:rPr>
                                <w:t xml:space="preserve">FOR AGENT USE ONLY. NOT TO BE USED FOR CONSUMER SOLICITATION PURPOSES.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999999"/>
                                  <w:sz w:val="15"/>
                                  <w:szCs w:val="15"/>
                                </w:rPr>
                                <w:br/>
                                <w:t xml:space="preserve">NAH-3499 2/16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1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450"/>
                                <w:gridCol w:w="450"/>
                                <w:gridCol w:w="450"/>
                              </w:tblGrid>
                              <w:tr w:rsidR="008C1A6A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8C1A6A" w:rsidRDefault="008C1A6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6633"/>
                                      </w:rPr>
                                      <w:drawing>
                                        <wp:inline distT="0" distB="0" distL="0" distR="0">
                                          <wp:extent cx="285750" cy="285750"/>
                                          <wp:effectExtent l="0" t="0" r="0" b="0"/>
                                          <wp:docPr id="28" name="Picture 28" descr="http://images.nalife.northamericancompany.com/EloquaImages/clients/NorthAmericanLife/%7b8b0abbe8-e6c0-4afa-8afc-c3899a032770%7d_30x30logo-Facebook.jpg">
                                            <a:hlinkClick xmlns:a="http://schemas.openxmlformats.org/drawingml/2006/main" r:id="rId19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http://images.nalife.northamericancompany.com/EloquaImages/clients/NorthAmericanLife/%7b8b0abbe8-e6c0-4afa-8afc-c3899a032770%7d_30x30logo-Facebook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" cy="285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8C1A6A" w:rsidRDefault="008C1A6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6633"/>
                                      </w:rPr>
                                      <w:drawing>
                                        <wp:inline distT="0" distB="0" distL="0" distR="0">
                                          <wp:extent cx="285750" cy="285750"/>
                                          <wp:effectExtent l="0" t="0" r="0" b="0"/>
                                          <wp:docPr id="27" name="Picture 27" descr="http://images.nalife.northamericancompany.com/EloquaImages/clients/NorthAmericanLife/%7b2e740075-d420-4128-bfff-51031920b2aa%7d_30x30logo-Twitter.jpg">
                                            <a:hlinkClick xmlns:a="http://schemas.openxmlformats.org/drawingml/2006/main" r:id="rId21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http://images.nalife.northamericancompany.com/EloquaImages/clients/NorthAmericanLife/%7b2e740075-d420-4128-bfff-51031920b2aa%7d_30x30logo-Twitter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" cy="285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C1A6A" w:rsidRDefault="008C1A6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6633"/>
                                      </w:rPr>
                                      <w:drawing>
                                        <wp:inline distT="0" distB="0" distL="0" distR="0">
                                          <wp:extent cx="285750" cy="285750"/>
                                          <wp:effectExtent l="0" t="0" r="0" b="0"/>
                                          <wp:docPr id="26" name="Picture 26" descr="http://images.nalife.northamericancompany.com/EloquaImages/clients/NorthAmericanLife/%7b67df4423-cbb9-423b-a828-03db3eab4789%7d_30x30logo-LinkedIn.jpg">
                                            <a:hlinkClick xmlns:a="http://schemas.openxmlformats.org/drawingml/2006/main" r:id="rId23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http://images.nalife.northamericancompany.com/EloquaImages/clients/NorthAmericanLife/%7b67df4423-cbb9-423b-a828-03db3eab4789%7d_30x30logo-LinkedIn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" cy="285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C1A6A" w:rsidRDefault="008C1A6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6633"/>
                                      </w:rPr>
                                      <w:drawing>
                                        <wp:inline distT="0" distB="0" distL="0" distR="0">
                                          <wp:extent cx="285750" cy="285750"/>
                                          <wp:effectExtent l="0" t="0" r="0" b="0"/>
                                          <wp:docPr id="25" name="Picture 25" descr="http://images.nalife.northamericancompany.com/EloquaImages/clients/NorthAmericanLife/%7b4e5eb446-9de1-40d3-a973-2b957901c80f%7d_30x30logo-YouTube.jpg">
                                            <a:hlinkClick xmlns:a="http://schemas.openxmlformats.org/drawingml/2006/main" r:id="rId2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http://images.nalife.northamericancompany.com/EloquaImages/clients/NorthAmericanLife/%7b4e5eb446-9de1-40d3-a973-2b957901c80f%7d_30x30logo-YouTube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" cy="285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C1A6A" w:rsidRDefault="008C1A6A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1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"/>
                                <w:gridCol w:w="60"/>
                                <w:gridCol w:w="870"/>
                              </w:tblGrid>
                              <w:tr w:rsidR="008C1A6A">
                                <w:trPr>
                                  <w:trHeight w:val="375"/>
                                  <w:tblCellSpacing w:w="0" w:type="dxa"/>
                                </w:trPr>
                                <w:tc>
                                  <w:tcPr>
                                    <w:tcW w:w="855" w:type="dxa"/>
                                    <w:vAlign w:val="center"/>
                                    <w:hideMark/>
                                  </w:tcPr>
                                  <w:p w:rsidR="008C1A6A" w:rsidRDefault="008C1A6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6633"/>
                                      </w:rPr>
                                      <w:drawing>
                                        <wp:inline distT="0" distB="0" distL="0" distR="0">
                                          <wp:extent cx="542925" cy="238125"/>
                                          <wp:effectExtent l="0" t="0" r="9525" b="9525"/>
                                          <wp:docPr id="24" name="Picture 24" descr="http://images.nalife.northamericancompany.com/EloquaImages/clients/NorthAmericanLife/%7b986f0309-22a9-40b1-89f7-f07cadb32db0%7d_NA-Blog-Button.jpg">
                                            <a:hlinkClick xmlns:a="http://schemas.openxmlformats.org/drawingml/2006/main" r:id="rId2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http://images.nalife.northamericancompany.com/EloquaImages/clients/NorthAmericanLife/%7b986f0309-22a9-40b1-89f7-f07cadb32db0%7d_NA-Blog-Button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4292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90" w:type="dxa"/>
                                    <w:vAlign w:val="center"/>
                                    <w:hideMark/>
                                  </w:tcPr>
                                  <w:p w:rsidR="008C1A6A" w:rsidRDefault="008C1A6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5" w:type="dxa"/>
                                    <w:vAlign w:val="center"/>
                                    <w:hideMark/>
                                  </w:tcPr>
                                  <w:p w:rsidR="008C1A6A" w:rsidRDefault="008C1A6A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6633"/>
                                      </w:rPr>
                                      <w:drawing>
                                        <wp:inline distT="0" distB="0" distL="0" distR="0">
                                          <wp:extent cx="542925" cy="238125"/>
                                          <wp:effectExtent l="0" t="0" r="9525" b="9525"/>
                                          <wp:docPr id="23" name="Picture 23" descr="http://images.nalife.northamericancompany.com/EloquaImages/clients/NorthAmericanLife/%7bbc7cfd1b-fdb1-4fc7-b179-b1558d01554c%7d_NA-NYCU-Button.jpg">
                                            <a:hlinkClick xmlns:a="http://schemas.openxmlformats.org/drawingml/2006/main" r:id="rId29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 descr="http://images.nalife.northamericancompany.com/EloquaImages/clients/NorthAmericanLife/%7bbc7cfd1b-fdb1-4fc7-b179-b1558d01554c%7d_NA-NYCU-Button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42925" cy="238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C1A6A" w:rsidRDefault="008C1A6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C1A6A" w:rsidRDefault="008C1A6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C1A6A" w:rsidRDefault="008C1A6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C1A6A" w:rsidRDefault="008C1A6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8C1A6A" w:rsidRDefault="008C1A6A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1A6A">
              <w:trPr>
                <w:tblCellSpacing w:w="0" w:type="dxa"/>
              </w:trPr>
              <w:tc>
                <w:tcPr>
                  <w:tcW w:w="9000" w:type="dxa"/>
                  <w:shd w:val="clear" w:color="auto" w:fill="FFFFFF"/>
                  <w:vAlign w:val="center"/>
                  <w:hideMark/>
                </w:tcPr>
                <w:p w:rsidR="008C1A6A" w:rsidRDefault="008C1A6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828675" cy="238125"/>
                        <wp:effectExtent l="0" t="0" r="9525" b="9525"/>
                        <wp:docPr id="22" name="Picture 22" descr="http://images.nalife.northamericancompany.com/EloquaImages/clients/NorthAmericanLife/%7b3877658d-680c-4f9d-8a86-63bb9ba98acb%7d_white-spac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images.nalife.northamericancompany.com/EloquaImages/clients/NorthAmericanLife/%7b3877658d-680c-4f9d-8a86-63bb9ba98acb%7d_white-spac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C1A6A" w:rsidRDefault="008C1A6A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1A6A">
              <w:trPr>
                <w:trHeight w:val="45"/>
                <w:tblCellSpacing w:w="0" w:type="dxa"/>
                <w:hidden/>
              </w:trPr>
              <w:tc>
                <w:tcPr>
                  <w:tcW w:w="9000" w:type="dxa"/>
                  <w:shd w:val="clear" w:color="auto" w:fill="FFFFFF"/>
                  <w:vAlign w:val="center"/>
                  <w:hideMark/>
                </w:tcPr>
                <w:p w:rsidR="008C1A6A" w:rsidRDefault="008C1A6A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6F6F6F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7D7D7D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9292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3C3C3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1F1F1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1A6A" w:rsidRDefault="008C1A6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C2B5B" w:rsidRDefault="00EC2B5B">
      <w:bookmarkStart w:id="0" w:name="_GoBack"/>
      <w:bookmarkEnd w:id="0"/>
    </w:p>
    <w:sectPr w:rsidR="00EC2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6822"/>
    <w:multiLevelType w:val="multilevel"/>
    <w:tmpl w:val="599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36"/>
    <w:rsid w:val="00184536"/>
    <w:rsid w:val="008C1A6A"/>
    <w:rsid w:val="00EC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A3EA1-A7B5-45C0-97BA-84C0214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3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536"/>
    <w:rPr>
      <w:color w:val="006633"/>
      <w:u w:val="single"/>
    </w:rPr>
  </w:style>
  <w:style w:type="paragraph" w:styleId="NormalWeb">
    <w:name w:val="Normal (Web)"/>
    <w:basedOn w:val="Normal"/>
    <w:uiPriority w:val="99"/>
    <w:semiHidden/>
    <w:unhideWhenUsed/>
    <w:rsid w:val="00184536"/>
    <w:pPr>
      <w:spacing w:before="100" w:beforeAutospacing="1" w:after="100" w:afterAutospacing="1"/>
    </w:pPr>
  </w:style>
  <w:style w:type="paragraph" w:customStyle="1" w:styleId="legal">
    <w:name w:val="legal"/>
    <w:basedOn w:val="Normal"/>
    <w:uiPriority w:val="99"/>
    <w:rsid w:val="00184536"/>
    <w:pPr>
      <w:spacing w:after="100" w:afterAutospacing="1"/>
    </w:pPr>
    <w:rPr>
      <w:rFonts w:ascii="Arial" w:hAnsi="Arial" w:cs="Arial"/>
      <w:color w:val="999999"/>
      <w:sz w:val="15"/>
      <w:szCs w:val="15"/>
    </w:rPr>
  </w:style>
  <w:style w:type="character" w:styleId="Strong">
    <w:name w:val="Strong"/>
    <w:basedOn w:val="DefaultParagraphFont"/>
    <w:uiPriority w:val="22"/>
    <w:qFormat/>
    <w:rsid w:val="00184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://app.nalife.northamericancompany.com/e/er?s=1232628782&amp;lid=4&amp;elqTrackId=af15e964590542f1808b380cc9af441d&amp;elq=22cab5cccb4b4997898f6d62bf5bac46&amp;elqaid=702&amp;elqat=1" TargetMode="External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hyperlink" Target="http://app.nalife.northamericancompany.com/e/er?s=1232628782&amp;lid=6&amp;elqTrackId=6a7816e01ded42ac81e419db26d77b80&amp;elq=22cab5cccb4b4997898f6d62bf5bac46&amp;elqaid=702&amp;elqat=1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hyperlink" Target="http://app.nalife.northamericancompany.com/e/er?s=1232628782&amp;lid=8&amp;elqTrackId=2df8413afce2461f89cd552d473f186e&amp;elq=22cab5cccb4b4997898f6d62bf5bac46&amp;elqaid=702&amp;elqat=1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29" Type="http://schemas.openxmlformats.org/officeDocument/2006/relationships/hyperlink" Target="http://app.nalife.northamericancompany.com/e/er?s=1232628782&amp;lid=10&amp;elqTrackId=9991e8c2825c4840ab3cfafd0c8c2ad5&amp;elq=22cab5cccb4b4997898f6d62bf5bac46&amp;elqaid=702&amp;elqat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4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hyperlink" Target="http://app.nalife.northamericancompany.com/e/er?s=1232628782&amp;lid=7&amp;elqTrackId=782bd925f3394a658d16b3b7204460c7&amp;elq=22cab5cccb4b4997898f6d62bf5bac46&amp;elqaid=702&amp;elqat=1" TargetMode="External"/><Relationship Id="rId28" Type="http://schemas.openxmlformats.org/officeDocument/2006/relationships/image" Target="media/image16.jpeg"/><Relationship Id="rId10" Type="http://schemas.openxmlformats.org/officeDocument/2006/relationships/hyperlink" Target="http://nalife.northamericancompany.com/NA-SalesConcepts?elqTrackId=0145cdd7447647da8b4c11c0fbeee8e3&amp;elq=22cab5cccb4b4997898f6d62bf5bac46&amp;elqaid=702&amp;elqat=1&amp;elqCampaignId=598" TargetMode="External"/><Relationship Id="rId19" Type="http://schemas.openxmlformats.org/officeDocument/2006/relationships/hyperlink" Target="http://app.nalife.northamericancompany.com/e/er?s=1232628782&amp;lid=5&amp;elqTrackId=28cd1693a5bd48699c84429ef8cf3aa8&amp;elq=22cab5cccb4b4997898f6d62bf5bac46&amp;elqaid=702&amp;elqat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app.nalife.northamericancompany.com/e/er?s=1232628782&amp;lid=489&amp;elqTrackId=f48719c63b64480eb924f59366bc7e3b&amp;elq=22cab5cccb4b4997898f6d62bf5bac46&amp;elqaid=702&amp;elqat=1" TargetMode="External"/><Relationship Id="rId22" Type="http://schemas.openxmlformats.org/officeDocument/2006/relationships/image" Target="media/image13.jpeg"/><Relationship Id="rId27" Type="http://schemas.openxmlformats.org/officeDocument/2006/relationships/hyperlink" Target="http://app.nalife.northamericancompany.com/e/er?s=1232628782&amp;lid=9&amp;elqTrackId=14c2e02b00ef4c38994c6fe5c2f1ff19&amp;elq=22cab5cccb4b4997898f6d62bf5bac46&amp;elqaid=702&amp;elqat=1" TargetMode="External"/><Relationship Id="rId30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McLeod</dc:creator>
  <cp:keywords/>
  <dc:description/>
  <cp:lastModifiedBy>Hope McLeod</cp:lastModifiedBy>
  <cp:revision>2</cp:revision>
  <dcterms:created xsi:type="dcterms:W3CDTF">2016-05-10T18:25:00Z</dcterms:created>
  <dcterms:modified xsi:type="dcterms:W3CDTF">2016-05-10T18:27:00Z</dcterms:modified>
</cp:coreProperties>
</file>